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E1" w:rsidRDefault="00D759E1" w:rsidP="00D759E1">
      <w:pPr>
        <w:pStyle w:val="NormalWeb"/>
        <w:spacing w:after="159" w:afterAutospacing="0" w:line="255" w:lineRule="atLeast"/>
      </w:pPr>
      <w:bookmarkStart w:id="0" w:name="_GoBack"/>
      <w:bookmarkEnd w:id="0"/>
      <w:r>
        <w:rPr>
          <w:rFonts w:ascii="Calibri" w:hAnsi="Calibri"/>
          <w:color w:val="00000A"/>
          <w:sz w:val="22"/>
          <w:szCs w:val="22"/>
        </w:rPr>
        <w:t xml:space="preserve">С помощта на приложението на ТРЕМОЛ за отчитане на ФУВАС, имате възможност да следите резултатите от дейността на вашите устройства във вид, който ще ви позволи да оптимизирате сервизирането, контролирате обслужващия персонал и подобрите значително доходността на вашите машини. </w:t>
      </w:r>
    </w:p>
    <w:p w:rsidR="00D759E1" w:rsidRDefault="00D759E1" w:rsidP="00D759E1">
      <w:pPr>
        <w:pStyle w:val="NormalWeb"/>
        <w:spacing w:after="159" w:afterAutospacing="0" w:line="255" w:lineRule="atLeast"/>
      </w:pPr>
      <w:r>
        <w:rPr>
          <w:rFonts w:ascii="Calibri" w:hAnsi="Calibri"/>
          <w:color w:val="00000A"/>
          <w:sz w:val="22"/>
          <w:szCs w:val="22"/>
        </w:rPr>
        <w:t>Софтуерът се предлага безплатно и може да бъде намерен на сайта на ТРЕМОЛ, заедно с помощни приложения към него.</w:t>
      </w:r>
    </w:p>
    <w:p w:rsidR="00D759E1" w:rsidRDefault="00D759E1" w:rsidP="00D759E1">
      <w:pPr>
        <w:pStyle w:val="NormalWeb"/>
        <w:spacing w:after="159" w:afterAutospacing="0" w:line="255" w:lineRule="atLeast"/>
      </w:pPr>
      <w:r>
        <w:rPr>
          <w:rFonts w:ascii="Calibri" w:hAnsi="Calibri"/>
          <w:color w:val="00000A"/>
          <w:sz w:val="22"/>
          <w:szCs w:val="22"/>
        </w:rPr>
        <w:t>Данните от TREMOL V-KL могат да бъдат получавани чрез:</w:t>
      </w:r>
    </w:p>
    <w:p w:rsidR="00D759E1" w:rsidRDefault="00D759E1" w:rsidP="00D759E1">
      <w:pPr>
        <w:pStyle w:val="NormalWeb"/>
        <w:numPr>
          <w:ilvl w:val="0"/>
          <w:numId w:val="1"/>
        </w:numPr>
        <w:spacing w:after="159" w:afterAutospacing="0" w:line="255" w:lineRule="atLeast"/>
      </w:pPr>
      <w:r>
        <w:rPr>
          <w:rFonts w:ascii="Calibri" w:hAnsi="Calibri"/>
          <w:color w:val="00000A"/>
          <w:sz w:val="22"/>
          <w:szCs w:val="22"/>
        </w:rPr>
        <w:t>конзола – TREMOL S;</w:t>
      </w:r>
    </w:p>
    <w:p w:rsidR="00D759E1" w:rsidRDefault="00D759E1" w:rsidP="00D759E1">
      <w:pPr>
        <w:pStyle w:val="NormalWeb"/>
        <w:numPr>
          <w:ilvl w:val="0"/>
          <w:numId w:val="1"/>
        </w:numPr>
        <w:spacing w:after="159" w:afterAutospacing="0" w:line="255" w:lineRule="atLeast"/>
      </w:pPr>
      <w:r>
        <w:rPr>
          <w:rFonts w:ascii="Calibri" w:hAnsi="Calibri"/>
          <w:color w:val="00000A"/>
          <w:sz w:val="22"/>
          <w:szCs w:val="22"/>
        </w:rPr>
        <w:t>преносим компютър;</w:t>
      </w:r>
    </w:p>
    <w:p w:rsidR="00D759E1" w:rsidRDefault="00D759E1" w:rsidP="00D759E1">
      <w:pPr>
        <w:pStyle w:val="NormalWeb"/>
        <w:numPr>
          <w:ilvl w:val="0"/>
          <w:numId w:val="1"/>
        </w:numPr>
        <w:spacing w:after="159" w:afterAutospacing="0"/>
      </w:pPr>
      <w:r>
        <w:rPr>
          <w:rFonts w:ascii="Calibri" w:hAnsi="Calibri"/>
          <w:color w:val="00000A"/>
          <w:sz w:val="23"/>
          <w:szCs w:val="23"/>
        </w:rPr>
        <w:t>директно от устройството</w:t>
      </w:r>
      <w:r>
        <w:rPr>
          <w:rFonts w:ascii="Calibri" w:hAnsi="Calibri"/>
          <w:color w:val="00000A"/>
          <w:sz w:val="22"/>
          <w:szCs w:val="22"/>
        </w:rPr>
        <w:t>.</w:t>
      </w:r>
    </w:p>
    <w:p w:rsidR="00D759E1" w:rsidRDefault="00D759E1" w:rsidP="00D759E1">
      <w:pPr>
        <w:pStyle w:val="NormalWeb"/>
        <w:spacing w:after="159" w:afterAutospacing="0" w:line="255" w:lineRule="atLeast"/>
      </w:pPr>
      <w:r>
        <w:rPr>
          <w:rFonts w:ascii="Calibri" w:hAnsi="Calibri"/>
          <w:color w:val="00000A"/>
          <w:sz w:val="22"/>
          <w:szCs w:val="22"/>
        </w:rPr>
        <w:t xml:space="preserve">Независимо от начина на събиране на данни, ФУВАС АДМИНИСТРАТОР визуализира графично и таблично резултатите от дейността и позволява да анализирате бързо, лесно и прецизно вашата дейност, чрез богат избор на статистически справки. </w:t>
      </w:r>
    </w:p>
    <w:p w:rsidR="00D759E1" w:rsidRDefault="00D759E1" w:rsidP="00D759E1">
      <w:pPr>
        <w:pStyle w:val="NormalWeb"/>
        <w:spacing w:after="159" w:afterAutospacing="0" w:line="255" w:lineRule="atLeast"/>
      </w:pPr>
      <w:r>
        <w:rPr>
          <w:rStyle w:val="Strong"/>
          <w:rFonts w:ascii="Calibri" w:hAnsi="Calibri"/>
          <w:color w:val="00000A"/>
          <w:sz w:val="22"/>
          <w:szCs w:val="22"/>
        </w:rPr>
        <w:t>В</w:t>
      </w:r>
      <w:r>
        <w:rPr>
          <w:rStyle w:val="Strong"/>
          <w:rFonts w:ascii="Calibri" w:hAnsi="Calibri"/>
          <w:color w:val="00000A"/>
          <w:sz w:val="22"/>
          <w:szCs w:val="22"/>
        </w:rPr>
        <w:t>ариант 1:</w:t>
      </w:r>
    </w:p>
    <w:p w:rsidR="00D759E1" w:rsidRDefault="00D759E1" w:rsidP="00D759E1">
      <w:pPr>
        <w:pStyle w:val="NormalWeb"/>
        <w:spacing w:after="159" w:afterAutospacing="0" w:line="255" w:lineRule="atLeast"/>
      </w:pPr>
      <w:r>
        <w:rPr>
          <w:rFonts w:ascii="Calibri" w:hAnsi="Calibri"/>
          <w:color w:val="00000A"/>
          <w:sz w:val="22"/>
          <w:szCs w:val="22"/>
        </w:rPr>
        <w:t xml:space="preserve">Чрез конзолата, ваш служител събира информацията от отделните машини. Конзолата има функцията да записва, съхранява и разпечатва изтеглените от TREMOL V-KL данни, както и възможността да ги прехвърли на компютър, където е инсталиран ФУВАС АДМИНИСТРАТОР и базата данни. </w:t>
      </w:r>
    </w:p>
    <w:p w:rsidR="00D759E1" w:rsidRDefault="00D759E1" w:rsidP="00D759E1">
      <w:pPr>
        <w:pStyle w:val="NormalWeb"/>
        <w:spacing w:after="159" w:afterAutospacing="0" w:line="255" w:lineRule="atLeast"/>
      </w:pPr>
      <w:r>
        <w:rPr>
          <w:rStyle w:val="Strong"/>
          <w:rFonts w:ascii="Calibri" w:hAnsi="Calibri"/>
          <w:color w:val="00000A"/>
          <w:sz w:val="22"/>
          <w:szCs w:val="22"/>
        </w:rPr>
        <w:t>В</w:t>
      </w:r>
      <w:r>
        <w:rPr>
          <w:rStyle w:val="Strong"/>
          <w:rFonts w:ascii="Calibri" w:hAnsi="Calibri"/>
          <w:color w:val="00000A"/>
          <w:sz w:val="22"/>
          <w:szCs w:val="22"/>
        </w:rPr>
        <w:t>ариант 2:</w:t>
      </w:r>
    </w:p>
    <w:p w:rsidR="00D759E1" w:rsidRDefault="00D759E1" w:rsidP="00D759E1">
      <w:pPr>
        <w:pStyle w:val="NormalWeb"/>
        <w:spacing w:after="159" w:afterAutospacing="0" w:line="255" w:lineRule="atLeast"/>
      </w:pPr>
      <w:r>
        <w:rPr>
          <w:rFonts w:ascii="Calibri" w:hAnsi="Calibri"/>
          <w:color w:val="00000A"/>
          <w:sz w:val="22"/>
          <w:szCs w:val="22"/>
        </w:rPr>
        <w:t>С помощта на преносим компютър и отделно приложение ФУВАС РЕПОРТ за събиране на данните, ще се изчита информацията за продажбите от устройствата на TREMOL. Събраните файлове със специфичен формат могат да бъдат изпращани по предпочитан от вас начин (имейл или друг носител) до централен офис, където да бъдат обработвани и анализирани от ФУВАС АДМИНИСТРАТОР и съхранявани в локална база данни. Използването на преносим компютър прави възможно информацията да бъде засекретена допълнително и не изисква ФУВАС АДМИНИСТРАТОР и базата данни.</w:t>
      </w:r>
    </w:p>
    <w:p w:rsidR="00525C80" w:rsidRDefault="00525C80"/>
    <w:sectPr w:rsidR="00525C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41735"/>
    <w:multiLevelType w:val="multilevel"/>
    <w:tmpl w:val="E78E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E1"/>
    <w:rsid w:val="00525C80"/>
    <w:rsid w:val="00D759E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9E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Strong">
    <w:name w:val="Strong"/>
    <w:basedOn w:val="DefaultParagraphFont"/>
    <w:uiPriority w:val="22"/>
    <w:qFormat/>
    <w:rsid w:val="00D759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9E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Strong">
    <w:name w:val="Strong"/>
    <w:basedOn w:val="DefaultParagraphFont"/>
    <w:uiPriority w:val="22"/>
    <w:qFormat/>
    <w:rsid w:val="00D75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8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SIMPLICITY</dc:creator>
  <cp:lastModifiedBy>SIMPLICITY</cp:lastModifiedBy>
  <cp:revision>1</cp:revision>
  <dcterms:created xsi:type="dcterms:W3CDTF">2013-07-15T19:07:00Z</dcterms:created>
  <dcterms:modified xsi:type="dcterms:W3CDTF">2013-07-15T19:07:00Z</dcterms:modified>
</cp:coreProperties>
</file>